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1B65F" w14:textId="1ED4EEFC" w:rsidR="00E2281F" w:rsidRPr="00E2281F" w:rsidRDefault="00E2281F" w:rsidP="009E64D1">
      <w:pPr>
        <w:shd w:val="clear" w:color="auto" w:fill="AEAAAA" w:themeFill="background2" w:themeFillShade="BF"/>
        <w:autoSpaceDE w:val="0"/>
        <w:autoSpaceDN w:val="0"/>
        <w:adjustRightInd w:val="0"/>
        <w:rPr>
          <w:rFonts w:ascii="Garamond" w:hAnsi="Garamond" w:cs="AppleSystemUIFont"/>
          <w:kern w:val="0"/>
          <w:sz w:val="32"/>
          <w:szCs w:val="30"/>
        </w:rPr>
      </w:pPr>
      <w:r w:rsidRPr="00E2281F">
        <w:rPr>
          <w:rFonts w:ascii="Garamond" w:hAnsi="Garamond" w:cs="AppleSystemUIFont"/>
          <w:b/>
          <w:bCs/>
          <w:kern w:val="0"/>
          <w:sz w:val="32"/>
          <w:szCs w:val="30"/>
        </w:rPr>
        <w:t>PÉČE O ČERSTVÉ TETOVÁNÍ</w:t>
      </w:r>
    </w:p>
    <w:p w14:paraId="7C5E4415" w14:textId="75AA0198" w:rsidR="00E2281F" w:rsidRPr="00E2281F" w:rsidRDefault="00E2281F" w:rsidP="00E2281F">
      <w:pPr>
        <w:autoSpaceDE w:val="0"/>
        <w:autoSpaceDN w:val="0"/>
        <w:adjustRightInd w:val="0"/>
        <w:rPr>
          <w:rFonts w:ascii="Garamond" w:hAnsi="Garamond" w:cs="AppleSystemUIFont"/>
          <w:kern w:val="0"/>
          <w:sz w:val="20"/>
          <w:szCs w:val="20"/>
        </w:rPr>
      </w:pPr>
    </w:p>
    <w:p w14:paraId="4766D735" w14:textId="4A550425"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Při tetování používám pouze sterilní a jednorázové materiály, které jsou pro tvojí kůži bezpečné a nejvyšší kvality. Po tetování tě seznámím s postupem péče, ale jakmile ode mě odejdeš, je všechna práce na tobě. Pokud budeš mít nějaké pochybnosti, neváhej mě kdykoliv kontaktovat.</w:t>
      </w:r>
    </w:p>
    <w:p w14:paraId="4F5AF694" w14:textId="42C082F1" w:rsidR="00E2281F" w:rsidRPr="00E2281F" w:rsidRDefault="00E2281F" w:rsidP="00E2281F">
      <w:pPr>
        <w:autoSpaceDE w:val="0"/>
        <w:autoSpaceDN w:val="0"/>
        <w:adjustRightInd w:val="0"/>
        <w:rPr>
          <w:rFonts w:ascii="Garamond" w:hAnsi="Garamond" w:cs="AppleSystemUIFont"/>
          <w:kern w:val="0"/>
          <w:sz w:val="20"/>
          <w:szCs w:val="20"/>
        </w:rPr>
      </w:pPr>
    </w:p>
    <w:p w14:paraId="6FB25BF0" w14:textId="103BCE0C"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Mysli na to, že tetování je něco jako zranění – popálenina. Aby se vše správně zahojilo, je potřeba udržovat tetování v čistotě a správně hydratované, pokud budeš tyto kroky dodržovat, tetování se skvěle zahojí a bude vypadat tak</w:t>
      </w:r>
      <w:r w:rsidR="00773554">
        <w:rPr>
          <w:rFonts w:ascii="Garamond" w:hAnsi="Garamond" w:cs="AppleSystemUIFont"/>
          <w:kern w:val="0"/>
          <w:sz w:val="20"/>
          <w:szCs w:val="20"/>
        </w:rPr>
        <w:t>,</w:t>
      </w:r>
      <w:r w:rsidRPr="00E2281F">
        <w:rPr>
          <w:rFonts w:ascii="Garamond" w:hAnsi="Garamond" w:cs="AppleSystemUIFont"/>
          <w:kern w:val="0"/>
          <w:sz w:val="20"/>
          <w:szCs w:val="20"/>
        </w:rPr>
        <w:t xml:space="preserve"> jak si přeješ.</w:t>
      </w:r>
    </w:p>
    <w:p w14:paraId="287DEDAA" w14:textId="2283E989" w:rsidR="00E2281F" w:rsidRPr="00E2281F" w:rsidRDefault="00E2281F" w:rsidP="00E2281F">
      <w:pPr>
        <w:autoSpaceDE w:val="0"/>
        <w:autoSpaceDN w:val="0"/>
        <w:adjustRightInd w:val="0"/>
        <w:rPr>
          <w:rFonts w:ascii="Garamond" w:hAnsi="Garamond" w:cs="AppleSystemUIFont"/>
          <w:kern w:val="0"/>
          <w:sz w:val="20"/>
          <w:szCs w:val="20"/>
        </w:rPr>
      </w:pPr>
    </w:p>
    <w:p w14:paraId="021366C2" w14:textId="2A45DE2C" w:rsidR="00E2281F" w:rsidRPr="00E2281F" w:rsidRDefault="00E2281F" w:rsidP="00E2281F">
      <w:pPr>
        <w:autoSpaceDE w:val="0"/>
        <w:autoSpaceDN w:val="0"/>
        <w:adjustRightInd w:val="0"/>
        <w:rPr>
          <w:rFonts w:ascii="Garamond" w:hAnsi="Garamond" w:cs="AppleSystemUIFont"/>
          <w:b/>
          <w:bCs/>
          <w:kern w:val="0"/>
          <w:sz w:val="20"/>
          <w:szCs w:val="20"/>
        </w:rPr>
      </w:pPr>
      <w:r w:rsidRPr="00E2281F">
        <w:rPr>
          <w:rFonts w:ascii="Garamond" w:hAnsi="Garamond" w:cs="AppleSystemUIFont"/>
          <w:b/>
          <w:bCs/>
          <w:kern w:val="0"/>
          <w:sz w:val="20"/>
          <w:szCs w:val="20"/>
        </w:rPr>
        <w:t>DEN PRVNÍ</w:t>
      </w:r>
    </w:p>
    <w:p w14:paraId="3D59C557" w14:textId="6B68CA01" w:rsidR="00E2281F" w:rsidRPr="00E2281F" w:rsidRDefault="00E2281F" w:rsidP="00E2281F">
      <w:pPr>
        <w:autoSpaceDE w:val="0"/>
        <w:autoSpaceDN w:val="0"/>
        <w:adjustRightInd w:val="0"/>
        <w:rPr>
          <w:rFonts w:ascii="Garamond" w:hAnsi="Garamond" w:cs="AppleSystemUIFont"/>
          <w:kern w:val="0"/>
          <w:sz w:val="20"/>
          <w:szCs w:val="20"/>
        </w:rPr>
      </w:pPr>
    </w:p>
    <w:p w14:paraId="29925D74" w14:textId="17CF1493" w:rsidR="00773554" w:rsidRPr="00773554" w:rsidRDefault="00773554" w:rsidP="00773554">
      <w:pPr>
        <w:autoSpaceDE w:val="0"/>
        <w:autoSpaceDN w:val="0"/>
        <w:adjustRightInd w:val="0"/>
        <w:rPr>
          <w:rFonts w:ascii="Garamond" w:hAnsi="Garamond" w:cs="AppleSystemUIFont"/>
          <w:kern w:val="0"/>
          <w:sz w:val="20"/>
          <w:szCs w:val="20"/>
        </w:rPr>
      </w:pPr>
      <w:r w:rsidRPr="00773554">
        <w:rPr>
          <w:rFonts w:ascii="Garamond" w:hAnsi="Garamond" w:cs="AppleSystemUIFont"/>
          <w:kern w:val="0"/>
          <w:sz w:val="20"/>
          <w:szCs w:val="20"/>
        </w:rPr>
        <w:t>Tetování ti překryji speciální průhlednou fólií – jedná se o samolepící obvaz, který chrání tvou pokožku.</w:t>
      </w:r>
      <w:r>
        <w:rPr>
          <w:rFonts w:ascii="Garamond" w:hAnsi="Garamond" w:cs="AppleSystemUIFont"/>
          <w:kern w:val="0"/>
          <w:sz w:val="20"/>
          <w:szCs w:val="20"/>
        </w:rPr>
        <w:t xml:space="preserve"> </w:t>
      </w:r>
      <w:r w:rsidRPr="00773554">
        <w:rPr>
          <w:rFonts w:ascii="Garamond" w:hAnsi="Garamond" w:cs="AppleSystemUIFont"/>
          <w:kern w:val="0"/>
          <w:sz w:val="20"/>
          <w:szCs w:val="20"/>
        </w:rPr>
        <w:t>Fólii nech nalepenou minimálně 24 hodin. Pokud ti nebude nijak překážet, svědit ani být nepříjemná, můžeš ji bez obav nosit až 6 dní.</w:t>
      </w:r>
    </w:p>
    <w:p w14:paraId="77F85A35" w14:textId="4D628103" w:rsidR="00016F6A" w:rsidRDefault="00773554" w:rsidP="00773554">
      <w:pPr>
        <w:autoSpaceDE w:val="0"/>
        <w:autoSpaceDN w:val="0"/>
        <w:adjustRightInd w:val="0"/>
        <w:rPr>
          <w:rFonts w:ascii="Garamond" w:hAnsi="Garamond" w:cs="AppleSystemUIFont"/>
          <w:kern w:val="0"/>
          <w:sz w:val="20"/>
          <w:szCs w:val="20"/>
        </w:rPr>
      </w:pPr>
      <w:r>
        <w:rPr>
          <w:rFonts w:ascii="Garamond" w:hAnsi="Garamond" w:cs="AppleSystemUIFont"/>
          <w:kern w:val="0"/>
          <w:sz w:val="20"/>
          <w:szCs w:val="20"/>
        </w:rPr>
        <w:t>J</w:t>
      </w:r>
      <w:r w:rsidRPr="00773554">
        <w:rPr>
          <w:rFonts w:ascii="Garamond" w:hAnsi="Garamond" w:cs="AppleSystemUIFont"/>
          <w:kern w:val="0"/>
          <w:sz w:val="20"/>
          <w:szCs w:val="20"/>
        </w:rPr>
        <w:t>e prodyšná, chrání tetování před vnějšími vlivy a zároveň vytváří ideální prostředí pro hojení v prvních dnech po tetování.</w:t>
      </w:r>
    </w:p>
    <w:p w14:paraId="2BD2C4DA" w14:textId="77777777" w:rsidR="00773554" w:rsidRPr="00E2281F" w:rsidRDefault="00773554" w:rsidP="00773554">
      <w:pPr>
        <w:autoSpaceDE w:val="0"/>
        <w:autoSpaceDN w:val="0"/>
        <w:adjustRightInd w:val="0"/>
        <w:rPr>
          <w:rFonts w:ascii="Garamond" w:hAnsi="Garamond" w:cs="AppleSystemUIFont"/>
          <w:kern w:val="0"/>
          <w:sz w:val="20"/>
          <w:szCs w:val="20"/>
        </w:rPr>
      </w:pPr>
    </w:p>
    <w:p w14:paraId="655E7461" w14:textId="291D2CDB" w:rsidR="00E2281F" w:rsidRDefault="00773554" w:rsidP="00773554">
      <w:pPr>
        <w:autoSpaceDE w:val="0"/>
        <w:autoSpaceDN w:val="0"/>
        <w:adjustRightInd w:val="0"/>
        <w:rPr>
          <w:rFonts w:ascii="Garamond" w:hAnsi="Garamond" w:cs="AppleSystemUIFont"/>
          <w:kern w:val="0"/>
          <w:sz w:val="20"/>
          <w:szCs w:val="20"/>
        </w:rPr>
      </w:pPr>
      <w:r w:rsidRPr="00773554">
        <w:rPr>
          <w:rFonts w:ascii="Garamond" w:hAnsi="Garamond" w:cs="AppleSystemUIFont"/>
          <w:kern w:val="0"/>
          <w:sz w:val="20"/>
          <w:szCs w:val="20"/>
        </w:rPr>
        <w:t>Díky voděodolnému povrchu se můžeš s fólií sprchovat bez obav. Jen si dej pozor, aby na ni nepřišel sprchový gel nebo šampon.</w:t>
      </w:r>
      <w:r>
        <w:rPr>
          <w:rFonts w:ascii="Garamond" w:hAnsi="Garamond" w:cs="AppleSystemUIFont"/>
          <w:kern w:val="0"/>
          <w:sz w:val="20"/>
          <w:szCs w:val="20"/>
        </w:rPr>
        <w:t xml:space="preserve"> </w:t>
      </w:r>
      <w:r w:rsidRPr="00773554">
        <w:rPr>
          <w:rFonts w:ascii="Garamond" w:hAnsi="Garamond" w:cs="AppleSystemUIFont"/>
          <w:kern w:val="0"/>
          <w:sz w:val="20"/>
          <w:szCs w:val="20"/>
        </w:rPr>
        <w:t>Pod fólií se také může roztéct inkoust a zakrýt celé tetování – nelekej se, je to přirozená součást hojení. Jakmile fólii sundáš a tetování jemně omyješ, bude vypadat tak, jak má.</w:t>
      </w:r>
    </w:p>
    <w:p w14:paraId="67B52302" w14:textId="77777777" w:rsidR="00773554" w:rsidRPr="00E2281F" w:rsidRDefault="00773554" w:rsidP="00773554">
      <w:pPr>
        <w:autoSpaceDE w:val="0"/>
        <w:autoSpaceDN w:val="0"/>
        <w:adjustRightInd w:val="0"/>
        <w:rPr>
          <w:rFonts w:ascii="Garamond" w:hAnsi="Garamond" w:cs="AppleSystemUIFont"/>
          <w:kern w:val="0"/>
          <w:sz w:val="20"/>
          <w:szCs w:val="20"/>
        </w:rPr>
      </w:pPr>
    </w:p>
    <w:p w14:paraId="73A39563" w14:textId="78F2B553" w:rsidR="00E2281F" w:rsidRPr="00E2281F" w:rsidRDefault="00E2281F" w:rsidP="00E2281F">
      <w:pPr>
        <w:autoSpaceDE w:val="0"/>
        <w:autoSpaceDN w:val="0"/>
        <w:adjustRightInd w:val="0"/>
        <w:rPr>
          <w:rFonts w:ascii="Garamond" w:hAnsi="Garamond" w:cs="AppleSystemUIFont"/>
          <w:b/>
          <w:bCs/>
          <w:kern w:val="0"/>
          <w:sz w:val="20"/>
          <w:szCs w:val="20"/>
        </w:rPr>
      </w:pPr>
      <w:r w:rsidRPr="00E2281F">
        <w:rPr>
          <w:rFonts w:ascii="Garamond" w:hAnsi="Garamond" w:cs="AppleSystemUIFont"/>
          <w:b/>
          <w:bCs/>
          <w:kern w:val="0"/>
          <w:sz w:val="20"/>
          <w:szCs w:val="20"/>
        </w:rPr>
        <w:t>DEN PÁTÝ</w:t>
      </w:r>
    </w:p>
    <w:p w14:paraId="65A6E33C" w14:textId="2F6AF661" w:rsidR="00E2281F" w:rsidRPr="00E2281F" w:rsidRDefault="00E2281F" w:rsidP="00E2281F">
      <w:pPr>
        <w:autoSpaceDE w:val="0"/>
        <w:autoSpaceDN w:val="0"/>
        <w:adjustRightInd w:val="0"/>
        <w:rPr>
          <w:rFonts w:ascii="Garamond" w:hAnsi="Garamond" w:cs="AppleSystemUIFont"/>
          <w:kern w:val="0"/>
          <w:sz w:val="20"/>
          <w:szCs w:val="20"/>
        </w:rPr>
      </w:pPr>
    </w:p>
    <w:p w14:paraId="4E6860C5" w14:textId="767A2A2D"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 xml:space="preserve">Před každou manipulací s tetováním si umyj pořádně ruce! Hygiena je nejdůležitější a klíčová pro správné hojení. </w:t>
      </w:r>
    </w:p>
    <w:p w14:paraId="15553598" w14:textId="791D7FD4" w:rsidR="00E2281F" w:rsidRPr="00E2281F" w:rsidRDefault="00E2281F" w:rsidP="00E2281F">
      <w:pPr>
        <w:autoSpaceDE w:val="0"/>
        <w:autoSpaceDN w:val="0"/>
        <w:adjustRightInd w:val="0"/>
        <w:rPr>
          <w:rFonts w:ascii="Garamond" w:hAnsi="Garamond" w:cs="AppleSystemUIFont"/>
          <w:kern w:val="0"/>
          <w:sz w:val="20"/>
          <w:szCs w:val="20"/>
        </w:rPr>
      </w:pPr>
    </w:p>
    <w:p w14:paraId="00F5BB66" w14:textId="40075957" w:rsid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Fólii opatrně sundej a tetování omyj antibakteriálním mýdlem. Přibližně dvě hodiny nech tetování „dýchat“ poté ho začni mazat krémem</w:t>
      </w:r>
      <w:r w:rsidR="00893C50">
        <w:rPr>
          <w:rFonts w:ascii="Garamond" w:hAnsi="Garamond" w:cs="AppleSystemUIFont"/>
          <w:kern w:val="0"/>
          <w:sz w:val="20"/>
          <w:szCs w:val="20"/>
        </w:rPr>
        <w:t>.</w:t>
      </w:r>
      <w:r w:rsidRPr="00E2281F">
        <w:rPr>
          <w:rFonts w:ascii="Garamond" w:hAnsi="Garamond" w:cs="AppleSystemUIFont"/>
          <w:kern w:val="0"/>
          <w:sz w:val="20"/>
          <w:szCs w:val="20"/>
        </w:rPr>
        <w:t xml:space="preserve"> </w:t>
      </w:r>
    </w:p>
    <w:p w14:paraId="6A862CF3" w14:textId="77777777" w:rsidR="00893C50" w:rsidRDefault="00893C50" w:rsidP="00E2281F">
      <w:pPr>
        <w:autoSpaceDE w:val="0"/>
        <w:autoSpaceDN w:val="0"/>
        <w:adjustRightInd w:val="0"/>
        <w:rPr>
          <w:rFonts w:ascii="Garamond" w:hAnsi="Garamond" w:cs="AppleSystemUIFont"/>
          <w:kern w:val="0"/>
          <w:sz w:val="20"/>
          <w:szCs w:val="20"/>
        </w:rPr>
      </w:pPr>
    </w:p>
    <w:p w14:paraId="57EE0AFE" w14:textId="2889942C" w:rsidR="00893C50" w:rsidRPr="00E2281F" w:rsidRDefault="00893C50" w:rsidP="00E2281F">
      <w:pPr>
        <w:autoSpaceDE w:val="0"/>
        <w:autoSpaceDN w:val="0"/>
        <w:adjustRightInd w:val="0"/>
        <w:rPr>
          <w:rFonts w:ascii="Garamond" w:hAnsi="Garamond" w:cs="AppleSystemUIFont"/>
          <w:kern w:val="0"/>
          <w:sz w:val="20"/>
          <w:szCs w:val="20"/>
        </w:rPr>
      </w:pPr>
      <w:r>
        <w:rPr>
          <w:rFonts w:ascii="Garamond" w:hAnsi="Garamond" w:cs="AppleSystemUIFont"/>
          <w:kern w:val="0"/>
          <w:sz w:val="20"/>
          <w:szCs w:val="20"/>
        </w:rPr>
        <w:t>První dny a noci nos přes tetování volné</w:t>
      </w:r>
      <w:r w:rsidR="008F4A6E">
        <w:rPr>
          <w:rFonts w:ascii="Garamond" w:hAnsi="Garamond" w:cs="AppleSystemUIFont"/>
          <w:kern w:val="0"/>
          <w:sz w:val="20"/>
          <w:szCs w:val="20"/>
        </w:rPr>
        <w:t>, čisté</w:t>
      </w:r>
      <w:r>
        <w:rPr>
          <w:rFonts w:ascii="Garamond" w:hAnsi="Garamond" w:cs="AppleSystemUIFont"/>
          <w:kern w:val="0"/>
          <w:sz w:val="20"/>
          <w:szCs w:val="20"/>
        </w:rPr>
        <w:t xml:space="preserve"> a bavlněné oblečení</w:t>
      </w:r>
      <w:r w:rsidR="008F4A6E">
        <w:rPr>
          <w:rFonts w:ascii="Garamond" w:hAnsi="Garamond" w:cs="AppleSystemUIFont"/>
          <w:kern w:val="0"/>
          <w:sz w:val="20"/>
          <w:szCs w:val="20"/>
        </w:rPr>
        <w:t>.</w:t>
      </w:r>
    </w:p>
    <w:p w14:paraId="6E22EDDA" w14:textId="37186EEF" w:rsidR="00E2281F" w:rsidRPr="00E2281F" w:rsidRDefault="00E2281F" w:rsidP="00E2281F">
      <w:pPr>
        <w:autoSpaceDE w:val="0"/>
        <w:autoSpaceDN w:val="0"/>
        <w:adjustRightInd w:val="0"/>
        <w:rPr>
          <w:rFonts w:ascii="Garamond" w:hAnsi="Garamond" w:cs="AppleSystemUIFont"/>
          <w:kern w:val="0"/>
          <w:sz w:val="20"/>
          <w:szCs w:val="20"/>
        </w:rPr>
      </w:pPr>
    </w:p>
    <w:p w14:paraId="5421C0BB" w14:textId="65B58F93" w:rsidR="00E2281F" w:rsidRDefault="00893C50" w:rsidP="00E2281F">
      <w:pPr>
        <w:autoSpaceDE w:val="0"/>
        <w:autoSpaceDN w:val="0"/>
        <w:adjustRightInd w:val="0"/>
        <w:rPr>
          <w:rFonts w:ascii="Garamond" w:hAnsi="Garamond" w:cs="AppleSystemUIFont"/>
          <w:kern w:val="0"/>
          <w:sz w:val="20"/>
          <w:szCs w:val="20"/>
        </w:rPr>
      </w:pPr>
      <w:r>
        <w:rPr>
          <w:rFonts w:ascii="Garamond" w:hAnsi="Garamond" w:cs="AppleSystemUIFont"/>
          <w:kern w:val="0"/>
          <w:sz w:val="20"/>
          <w:szCs w:val="20"/>
        </w:rPr>
        <w:t xml:space="preserve">Buď můžeš používat nějaký krém přímo určený na tetování, např. </w:t>
      </w:r>
      <w:proofErr w:type="spellStart"/>
      <w:r>
        <w:rPr>
          <w:rFonts w:ascii="Garamond" w:hAnsi="Garamond" w:cs="AppleSystemUIFont"/>
          <w:kern w:val="0"/>
          <w:sz w:val="20"/>
          <w:szCs w:val="20"/>
        </w:rPr>
        <w:t>Balea</w:t>
      </w:r>
      <w:proofErr w:type="spellEnd"/>
      <w:r>
        <w:rPr>
          <w:rFonts w:ascii="Garamond" w:hAnsi="Garamond" w:cs="AppleSystemUIFont"/>
          <w:kern w:val="0"/>
          <w:sz w:val="20"/>
          <w:szCs w:val="20"/>
        </w:rPr>
        <w:t xml:space="preserve"> </w:t>
      </w:r>
      <w:proofErr w:type="spellStart"/>
      <w:r>
        <w:rPr>
          <w:rFonts w:ascii="Garamond" w:hAnsi="Garamond" w:cs="AppleSystemUIFont"/>
          <w:kern w:val="0"/>
          <w:sz w:val="20"/>
          <w:szCs w:val="20"/>
        </w:rPr>
        <w:t>Tattoo</w:t>
      </w:r>
      <w:proofErr w:type="spellEnd"/>
      <w:r>
        <w:rPr>
          <w:rFonts w:ascii="Garamond" w:hAnsi="Garamond" w:cs="AppleSystemUIFont"/>
          <w:kern w:val="0"/>
          <w:sz w:val="20"/>
          <w:szCs w:val="20"/>
        </w:rPr>
        <w:t xml:space="preserve">, </w:t>
      </w:r>
      <w:proofErr w:type="spellStart"/>
      <w:r>
        <w:rPr>
          <w:rFonts w:ascii="Garamond" w:hAnsi="Garamond" w:cs="AppleSystemUIFont"/>
          <w:kern w:val="0"/>
          <w:sz w:val="20"/>
          <w:szCs w:val="20"/>
        </w:rPr>
        <w:t>Bepanthen</w:t>
      </w:r>
      <w:proofErr w:type="spellEnd"/>
      <w:r>
        <w:rPr>
          <w:rFonts w:ascii="Garamond" w:hAnsi="Garamond" w:cs="AppleSystemUIFont"/>
          <w:kern w:val="0"/>
          <w:sz w:val="20"/>
          <w:szCs w:val="20"/>
        </w:rPr>
        <w:t xml:space="preserve"> </w:t>
      </w:r>
      <w:proofErr w:type="spellStart"/>
      <w:r>
        <w:rPr>
          <w:rFonts w:ascii="Garamond" w:hAnsi="Garamond" w:cs="AppleSystemUIFont"/>
          <w:kern w:val="0"/>
          <w:sz w:val="20"/>
          <w:szCs w:val="20"/>
        </w:rPr>
        <w:t>Tattoo</w:t>
      </w:r>
      <w:proofErr w:type="spellEnd"/>
      <w:r>
        <w:rPr>
          <w:rFonts w:ascii="Garamond" w:hAnsi="Garamond" w:cs="AppleSystemUIFont"/>
          <w:kern w:val="0"/>
          <w:sz w:val="20"/>
          <w:szCs w:val="20"/>
        </w:rPr>
        <w:t xml:space="preserve"> nebo přírodní hydratační krém, čím jednodušší složení, tím lepší. Může to být např. Indulona Měsíčková.</w:t>
      </w:r>
    </w:p>
    <w:p w14:paraId="682AD283" w14:textId="77777777" w:rsidR="00893C50" w:rsidRDefault="00893C50" w:rsidP="00E2281F">
      <w:pPr>
        <w:autoSpaceDE w:val="0"/>
        <w:autoSpaceDN w:val="0"/>
        <w:adjustRightInd w:val="0"/>
        <w:rPr>
          <w:rFonts w:ascii="Garamond" w:hAnsi="Garamond" w:cs="AppleSystemUIFont"/>
          <w:kern w:val="0"/>
          <w:sz w:val="20"/>
          <w:szCs w:val="20"/>
        </w:rPr>
      </w:pPr>
    </w:p>
    <w:p w14:paraId="2DEB97C2" w14:textId="49B37946" w:rsidR="00E2281F" w:rsidRPr="00E2281F" w:rsidRDefault="00893C50" w:rsidP="00E2281F">
      <w:pPr>
        <w:autoSpaceDE w:val="0"/>
        <w:autoSpaceDN w:val="0"/>
        <w:adjustRightInd w:val="0"/>
        <w:rPr>
          <w:rFonts w:ascii="Garamond" w:hAnsi="Garamond" w:cs="AppleSystemUIFont"/>
          <w:kern w:val="0"/>
          <w:sz w:val="20"/>
          <w:szCs w:val="20"/>
        </w:rPr>
      </w:pPr>
      <w:r>
        <w:rPr>
          <w:rFonts w:ascii="Garamond" w:hAnsi="Garamond" w:cs="AppleSystemUIFont"/>
          <w:kern w:val="0"/>
          <w:sz w:val="20"/>
          <w:szCs w:val="20"/>
        </w:rPr>
        <w:t xml:space="preserve">Krému nedávej moc, stačí opravdu trošku. </w:t>
      </w:r>
      <w:r w:rsidR="00E2281F" w:rsidRPr="00E2281F">
        <w:rPr>
          <w:rFonts w:ascii="Garamond" w:hAnsi="Garamond" w:cs="AppleSystemUIFont"/>
          <w:kern w:val="0"/>
          <w:sz w:val="20"/>
          <w:szCs w:val="20"/>
        </w:rPr>
        <w:t>Tetování maž podle potřeby alespoň třikrát denně.</w:t>
      </w:r>
    </w:p>
    <w:p w14:paraId="46290BB9" w14:textId="57ED680A" w:rsidR="00E2281F" w:rsidRPr="00E2281F" w:rsidRDefault="00E2281F" w:rsidP="00E2281F">
      <w:pPr>
        <w:autoSpaceDE w:val="0"/>
        <w:autoSpaceDN w:val="0"/>
        <w:adjustRightInd w:val="0"/>
        <w:rPr>
          <w:rFonts w:ascii="Garamond" w:hAnsi="Garamond" w:cs="AppleSystemUIFont"/>
          <w:kern w:val="0"/>
          <w:sz w:val="20"/>
          <w:szCs w:val="20"/>
        </w:rPr>
      </w:pPr>
    </w:p>
    <w:p w14:paraId="4229AE71" w14:textId="5856A08F" w:rsidR="00E2281F" w:rsidRPr="00E2281F" w:rsidRDefault="00E2281F" w:rsidP="00E2281F">
      <w:pPr>
        <w:autoSpaceDE w:val="0"/>
        <w:autoSpaceDN w:val="0"/>
        <w:adjustRightInd w:val="0"/>
        <w:rPr>
          <w:rFonts w:ascii="Garamond" w:hAnsi="Garamond" w:cs="AppleSystemUIFont"/>
          <w:kern w:val="0"/>
          <w:sz w:val="20"/>
          <w:szCs w:val="20"/>
        </w:rPr>
      </w:pPr>
    </w:p>
    <w:p w14:paraId="33239E37" w14:textId="2837A004" w:rsidR="00E2281F" w:rsidRDefault="00E2281F" w:rsidP="00E2281F">
      <w:pPr>
        <w:autoSpaceDE w:val="0"/>
        <w:autoSpaceDN w:val="0"/>
        <w:adjustRightInd w:val="0"/>
        <w:rPr>
          <w:rFonts w:ascii="Garamond" w:hAnsi="Garamond" w:cs="AppleSystemUIFont"/>
          <w:b/>
          <w:bCs/>
          <w:kern w:val="0"/>
          <w:sz w:val="20"/>
          <w:szCs w:val="20"/>
        </w:rPr>
      </w:pPr>
    </w:p>
    <w:p w14:paraId="64E0155C" w14:textId="730FF4BB" w:rsidR="00E2281F" w:rsidRDefault="00E2281F" w:rsidP="00E2281F">
      <w:pPr>
        <w:autoSpaceDE w:val="0"/>
        <w:autoSpaceDN w:val="0"/>
        <w:adjustRightInd w:val="0"/>
        <w:rPr>
          <w:rFonts w:ascii="Garamond" w:hAnsi="Garamond" w:cs="AppleSystemUIFont"/>
          <w:b/>
          <w:bCs/>
          <w:kern w:val="0"/>
          <w:sz w:val="20"/>
          <w:szCs w:val="20"/>
        </w:rPr>
      </w:pPr>
    </w:p>
    <w:p w14:paraId="39A36AC4" w14:textId="5B15EE38" w:rsidR="00E2281F" w:rsidRDefault="00E2281F" w:rsidP="00E2281F">
      <w:pPr>
        <w:autoSpaceDE w:val="0"/>
        <w:autoSpaceDN w:val="0"/>
        <w:adjustRightInd w:val="0"/>
        <w:rPr>
          <w:rFonts w:ascii="Garamond" w:hAnsi="Garamond" w:cs="AppleSystemUIFont"/>
          <w:b/>
          <w:bCs/>
          <w:kern w:val="0"/>
          <w:sz w:val="20"/>
          <w:szCs w:val="20"/>
        </w:rPr>
      </w:pPr>
    </w:p>
    <w:p w14:paraId="3AB6234E" w14:textId="7FC1F320" w:rsidR="00E2281F" w:rsidRDefault="009E64D1" w:rsidP="00E2281F">
      <w:pPr>
        <w:autoSpaceDE w:val="0"/>
        <w:autoSpaceDN w:val="0"/>
        <w:adjustRightInd w:val="0"/>
        <w:rPr>
          <w:rFonts w:ascii="Garamond" w:hAnsi="Garamond" w:cs="AppleSystemUIFont"/>
          <w:b/>
          <w:bCs/>
          <w:kern w:val="0"/>
          <w:sz w:val="20"/>
          <w:szCs w:val="20"/>
        </w:rPr>
      </w:pPr>
      <w:r>
        <w:rPr>
          <w:rFonts w:ascii="Garamond" w:hAnsi="Garamond" w:cs="AppleSystemUIFont"/>
          <w:noProof/>
          <w:kern w:val="0"/>
          <w:sz w:val="20"/>
          <w:szCs w:val="20"/>
        </w:rPr>
        <w:drawing>
          <wp:anchor distT="0" distB="0" distL="114300" distR="114300" simplePos="0" relativeHeight="251659264" behindDoc="0" locked="0" layoutInCell="1" allowOverlap="1" wp14:anchorId="0F45F9BE" wp14:editId="4E991D64">
            <wp:simplePos x="0" y="0"/>
            <wp:positionH relativeFrom="margin">
              <wp:align>center</wp:align>
            </wp:positionH>
            <wp:positionV relativeFrom="margin">
              <wp:align>bottom</wp:align>
            </wp:positionV>
            <wp:extent cx="852805" cy="852805"/>
            <wp:effectExtent l="0" t="0" r="0" b="0"/>
            <wp:wrapSquare wrapText="bothSides"/>
            <wp:docPr id="928560564" name="Picture 1" descr="Obsah obrázku vzor, čtverec, pixe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60564" name="Obrázek 8" descr="Obsah obrázku vzor, čtverec, pixel&#10;&#10;Popis byl vytvořen automaticky"/>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14:sizeRelH relativeFrom="page">
              <wp14:pctWidth>0</wp14:pctWidth>
            </wp14:sizeRelH>
            <wp14:sizeRelV relativeFrom="page">
              <wp14:pctHeight>0</wp14:pctHeight>
            </wp14:sizeRelV>
          </wp:anchor>
        </w:drawing>
      </w:r>
    </w:p>
    <w:p w14:paraId="3BDD9979" w14:textId="77777777" w:rsidR="00893C50" w:rsidRDefault="00893C50" w:rsidP="00E2281F">
      <w:pPr>
        <w:autoSpaceDE w:val="0"/>
        <w:autoSpaceDN w:val="0"/>
        <w:adjustRightInd w:val="0"/>
        <w:rPr>
          <w:rFonts w:ascii="Garamond" w:hAnsi="Garamond" w:cs="AppleSystemUIFont"/>
          <w:b/>
          <w:bCs/>
          <w:kern w:val="0"/>
          <w:sz w:val="20"/>
          <w:szCs w:val="20"/>
        </w:rPr>
      </w:pPr>
    </w:p>
    <w:p w14:paraId="5415EB08" w14:textId="0151D824" w:rsidR="00E2281F" w:rsidRPr="00E2281F" w:rsidRDefault="00E2281F" w:rsidP="00E2281F">
      <w:pPr>
        <w:autoSpaceDE w:val="0"/>
        <w:autoSpaceDN w:val="0"/>
        <w:adjustRightInd w:val="0"/>
        <w:rPr>
          <w:rFonts w:ascii="Garamond" w:hAnsi="Garamond" w:cs="AppleSystemUIFont"/>
          <w:b/>
          <w:bCs/>
          <w:kern w:val="0"/>
          <w:sz w:val="20"/>
          <w:szCs w:val="20"/>
        </w:rPr>
      </w:pPr>
      <w:r w:rsidRPr="00E2281F">
        <w:rPr>
          <w:rFonts w:ascii="Garamond" w:hAnsi="Garamond" w:cs="AppleSystemUIFont"/>
          <w:b/>
          <w:bCs/>
          <w:kern w:val="0"/>
          <w:sz w:val="20"/>
          <w:szCs w:val="20"/>
        </w:rPr>
        <w:t>NÁSLEDUJÍCÍ TÝDEN AŽ DVA</w:t>
      </w:r>
    </w:p>
    <w:p w14:paraId="71217438" w14:textId="1C6253E9" w:rsidR="00E2281F" w:rsidRPr="00E2281F" w:rsidRDefault="00E2281F" w:rsidP="00E2281F">
      <w:pPr>
        <w:autoSpaceDE w:val="0"/>
        <w:autoSpaceDN w:val="0"/>
        <w:adjustRightInd w:val="0"/>
        <w:rPr>
          <w:rFonts w:ascii="Garamond" w:hAnsi="Garamond" w:cs="AppleSystemUIFont"/>
          <w:kern w:val="0"/>
          <w:sz w:val="20"/>
          <w:szCs w:val="20"/>
        </w:rPr>
      </w:pPr>
    </w:p>
    <w:p w14:paraId="2EAF8B7C" w14:textId="1C5E754C"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 xml:space="preserve">Tetování udržuj hydratované a v čistotě. </w:t>
      </w:r>
    </w:p>
    <w:p w14:paraId="11E8E29D" w14:textId="77777777"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 xml:space="preserve">Za žádnou cenu nestrhávej stroupky, které se ti vytvoří. Nech je samovolně sloupat. </w:t>
      </w:r>
    </w:p>
    <w:p w14:paraId="731D8854" w14:textId="73F32E22"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 xml:space="preserve">Chraň tetování před sluncem! </w:t>
      </w:r>
    </w:p>
    <w:p w14:paraId="4F040529" w14:textId="77777777" w:rsidR="00E2281F" w:rsidRPr="00E2281F" w:rsidRDefault="00E2281F" w:rsidP="00E2281F">
      <w:pPr>
        <w:autoSpaceDE w:val="0"/>
        <w:autoSpaceDN w:val="0"/>
        <w:adjustRightInd w:val="0"/>
        <w:rPr>
          <w:rFonts w:ascii="Garamond" w:hAnsi="Garamond" w:cs="AppleSystemUIFont"/>
          <w:kern w:val="0"/>
          <w:sz w:val="20"/>
          <w:szCs w:val="20"/>
        </w:rPr>
      </w:pPr>
    </w:p>
    <w:p w14:paraId="6846DF77" w14:textId="21F6233F"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Minimálně dva týdny bys ses měl vyhnout dlouhému koupání ve vodě. Tím je myšleno jak doma ve vaně, tak v bazénu nebo ve veřejných koupalištích. Zahrnuje to i sauny, páry apod. Pokud bys čerstvé tetování dlouze namáčel</w:t>
      </w:r>
      <w:r w:rsidR="008F4A6E">
        <w:rPr>
          <w:rFonts w:ascii="Garamond" w:hAnsi="Garamond" w:cs="AppleSystemUIFont"/>
          <w:kern w:val="0"/>
          <w:sz w:val="20"/>
          <w:szCs w:val="20"/>
        </w:rPr>
        <w:t>/a</w:t>
      </w:r>
      <w:r w:rsidRPr="00E2281F">
        <w:rPr>
          <w:rFonts w:ascii="Garamond" w:hAnsi="Garamond" w:cs="AppleSystemUIFont"/>
          <w:kern w:val="0"/>
          <w:sz w:val="20"/>
          <w:szCs w:val="20"/>
        </w:rPr>
        <w:t>, hrozí riziko infekce. To ohrozí jak tvoje zdraví, tak kvalitu tetování. Rychlá sprcha je nejlepší možnost.</w:t>
      </w:r>
    </w:p>
    <w:p w14:paraId="01F7D5D0" w14:textId="3CC06B66" w:rsid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 xml:space="preserve">Pozor na pot! Vynechej návštěvu posilovny a cvičení. </w:t>
      </w:r>
    </w:p>
    <w:p w14:paraId="4356ED75" w14:textId="77777777" w:rsidR="00893C50" w:rsidRDefault="00893C50" w:rsidP="00E2281F">
      <w:pPr>
        <w:autoSpaceDE w:val="0"/>
        <w:autoSpaceDN w:val="0"/>
        <w:adjustRightInd w:val="0"/>
        <w:rPr>
          <w:rFonts w:ascii="Garamond" w:hAnsi="Garamond" w:cs="AppleSystemUIFont"/>
          <w:kern w:val="0"/>
          <w:sz w:val="20"/>
          <w:szCs w:val="20"/>
        </w:rPr>
      </w:pPr>
    </w:p>
    <w:p w14:paraId="591C174B" w14:textId="3CD7A3E8" w:rsidR="00893C50" w:rsidRPr="00E2281F" w:rsidRDefault="00893C50" w:rsidP="00E2281F">
      <w:pPr>
        <w:autoSpaceDE w:val="0"/>
        <w:autoSpaceDN w:val="0"/>
        <w:adjustRightInd w:val="0"/>
        <w:rPr>
          <w:rFonts w:ascii="Garamond" w:hAnsi="Garamond" w:cs="AppleSystemUIFont"/>
          <w:kern w:val="0"/>
          <w:sz w:val="20"/>
          <w:szCs w:val="20"/>
        </w:rPr>
      </w:pPr>
      <w:r>
        <w:rPr>
          <w:rFonts w:ascii="Garamond" w:hAnsi="Garamond" w:cs="AppleSystemUIFont"/>
          <w:kern w:val="0"/>
          <w:sz w:val="20"/>
          <w:szCs w:val="20"/>
        </w:rPr>
        <w:t xml:space="preserve">Není na škodu tetování mazat hydratačním krémem (alespoň občas) zbytek života, čím lépe se o něj budeš starat, tím lépe bude vypadat. </w:t>
      </w:r>
    </w:p>
    <w:p w14:paraId="1BD25086" w14:textId="32484410" w:rsidR="00E2281F" w:rsidRPr="00E2281F" w:rsidRDefault="00E2281F" w:rsidP="00E2281F">
      <w:pPr>
        <w:autoSpaceDE w:val="0"/>
        <w:autoSpaceDN w:val="0"/>
        <w:adjustRightInd w:val="0"/>
        <w:rPr>
          <w:rFonts w:ascii="Garamond" w:hAnsi="Garamond" w:cs="AppleSystemUIFont"/>
          <w:kern w:val="0"/>
          <w:sz w:val="20"/>
          <w:szCs w:val="20"/>
        </w:rPr>
      </w:pPr>
    </w:p>
    <w:p w14:paraId="6E67F4DA" w14:textId="5CB6670D" w:rsidR="00E2281F" w:rsidRPr="00E2281F" w:rsidRDefault="00E2281F" w:rsidP="00E2281F">
      <w:pPr>
        <w:autoSpaceDE w:val="0"/>
        <w:autoSpaceDN w:val="0"/>
        <w:adjustRightInd w:val="0"/>
        <w:rPr>
          <w:rFonts w:ascii="Garamond" w:hAnsi="Garamond" w:cs="AppleSystemUIFont"/>
          <w:b/>
          <w:bCs/>
          <w:kern w:val="0"/>
          <w:sz w:val="20"/>
          <w:szCs w:val="20"/>
        </w:rPr>
      </w:pPr>
      <w:r>
        <w:rPr>
          <w:rFonts w:ascii="Garamond" w:hAnsi="Garamond" w:cs="AppleSystemUIFont"/>
          <w:b/>
          <w:bCs/>
          <w:kern w:val="0"/>
          <w:sz w:val="20"/>
          <w:szCs w:val="20"/>
        </w:rPr>
        <w:t>BĚHEM LÉTA</w:t>
      </w:r>
      <w:r w:rsidRPr="00E2281F">
        <w:rPr>
          <w:rFonts w:ascii="Garamond" w:hAnsi="Garamond" w:cs="AppleSystemUIFont"/>
          <w:b/>
          <w:bCs/>
          <w:kern w:val="0"/>
          <w:sz w:val="20"/>
          <w:szCs w:val="20"/>
        </w:rPr>
        <w:t>:</w:t>
      </w:r>
    </w:p>
    <w:p w14:paraId="25294DAD" w14:textId="701B4375" w:rsidR="00E2281F" w:rsidRPr="00E2281F" w:rsidRDefault="00E2281F" w:rsidP="00E2281F">
      <w:pPr>
        <w:autoSpaceDE w:val="0"/>
        <w:autoSpaceDN w:val="0"/>
        <w:adjustRightInd w:val="0"/>
        <w:rPr>
          <w:rFonts w:ascii="Garamond" w:hAnsi="Garamond" w:cs="AppleSystemUIFont"/>
          <w:kern w:val="0"/>
          <w:sz w:val="20"/>
          <w:szCs w:val="20"/>
        </w:rPr>
      </w:pPr>
    </w:p>
    <w:p w14:paraId="3C95B0B4" w14:textId="683A0774" w:rsidR="00E2281F" w:rsidRPr="00E2281F" w:rsidRDefault="00E2281F" w:rsidP="00E2281F">
      <w:pPr>
        <w:autoSpaceDE w:val="0"/>
        <w:autoSpaceDN w:val="0"/>
        <w:adjustRightInd w:val="0"/>
        <w:rPr>
          <w:rFonts w:ascii="Garamond" w:hAnsi="Garamond" w:cs="AppleSystemUIFont"/>
          <w:i/>
          <w:iCs/>
          <w:kern w:val="0"/>
          <w:sz w:val="20"/>
          <w:szCs w:val="20"/>
        </w:rPr>
      </w:pPr>
      <w:r w:rsidRPr="00E2281F">
        <w:rPr>
          <w:rFonts w:ascii="Garamond" w:hAnsi="Garamond" w:cs="AppleSystemUIFont"/>
          <w:i/>
          <w:iCs/>
          <w:kern w:val="0"/>
          <w:sz w:val="20"/>
          <w:szCs w:val="20"/>
        </w:rPr>
        <w:t>SPF</w:t>
      </w:r>
    </w:p>
    <w:p w14:paraId="55A8AE79" w14:textId="17A5282A" w:rsid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 xml:space="preserve">Ochrana před sluncem je na prvním místě. Sluneční paprsky mohou způsobit vyblednutí a poškození tetování. První dny, kdy máš nalepenou speciální fólii a pár dní po jejím sundání je nutné zakrývat sluníčko vrstvou oblečení. Poté co se ti samovolně odloupnou všechny stroupky je potřeba mazat tetování </w:t>
      </w:r>
      <w:r w:rsidR="008F4A6E">
        <w:rPr>
          <w:rFonts w:ascii="Garamond" w:hAnsi="Garamond" w:cs="AppleSystemUIFont"/>
          <w:kern w:val="0"/>
          <w:sz w:val="20"/>
          <w:szCs w:val="20"/>
        </w:rPr>
        <w:t xml:space="preserve">krémem </w:t>
      </w:r>
      <w:r w:rsidR="00893C50">
        <w:rPr>
          <w:rFonts w:ascii="Garamond" w:hAnsi="Garamond" w:cs="AppleSystemUIFont"/>
          <w:kern w:val="0"/>
          <w:sz w:val="20"/>
          <w:szCs w:val="20"/>
        </w:rPr>
        <w:t xml:space="preserve">SPF </w:t>
      </w:r>
      <w:r w:rsidRPr="00E2281F">
        <w:rPr>
          <w:rFonts w:ascii="Garamond" w:hAnsi="Garamond" w:cs="AppleSystemUIFont"/>
          <w:kern w:val="0"/>
          <w:sz w:val="20"/>
          <w:szCs w:val="20"/>
        </w:rPr>
        <w:t>50+</w:t>
      </w:r>
      <w:r w:rsidR="00893C50">
        <w:rPr>
          <w:rFonts w:ascii="Garamond" w:hAnsi="Garamond" w:cs="AppleSystemUIFont"/>
          <w:kern w:val="0"/>
          <w:sz w:val="20"/>
          <w:szCs w:val="20"/>
        </w:rPr>
        <w:t xml:space="preserve">. </w:t>
      </w:r>
      <w:r w:rsidRPr="00E2281F">
        <w:rPr>
          <w:rFonts w:ascii="Garamond" w:hAnsi="Garamond" w:cs="AppleSystemUIFont"/>
          <w:kern w:val="0"/>
          <w:sz w:val="20"/>
          <w:szCs w:val="20"/>
        </w:rPr>
        <w:t xml:space="preserve"> Nanášej lehkou vrstvu alespoň každé dvě hodiny. Nezapomínej na hygienu a pokaždý si nejdříve umyj ruce. </w:t>
      </w:r>
    </w:p>
    <w:p w14:paraId="23D3A84A" w14:textId="142CEC02" w:rsidR="00893C50" w:rsidRPr="00E2281F" w:rsidRDefault="00893C50" w:rsidP="00E2281F">
      <w:pPr>
        <w:autoSpaceDE w:val="0"/>
        <w:autoSpaceDN w:val="0"/>
        <w:adjustRightInd w:val="0"/>
        <w:rPr>
          <w:rFonts w:ascii="Garamond" w:hAnsi="Garamond" w:cs="AppleSystemUIFont"/>
          <w:kern w:val="0"/>
          <w:sz w:val="20"/>
          <w:szCs w:val="20"/>
        </w:rPr>
      </w:pPr>
      <w:r>
        <w:rPr>
          <w:rFonts w:ascii="Garamond" w:hAnsi="Garamond" w:cs="AppleSystemUIFont"/>
          <w:kern w:val="0"/>
          <w:sz w:val="20"/>
          <w:szCs w:val="20"/>
        </w:rPr>
        <w:t>Pokud budeš SPF na tetování používat celoročně, určitě ti poděkuje!</w:t>
      </w:r>
    </w:p>
    <w:p w14:paraId="433A43EE" w14:textId="36EE8D43" w:rsidR="00E2281F" w:rsidRPr="00E2281F" w:rsidRDefault="00E2281F" w:rsidP="00E2281F">
      <w:pPr>
        <w:autoSpaceDE w:val="0"/>
        <w:autoSpaceDN w:val="0"/>
        <w:adjustRightInd w:val="0"/>
        <w:rPr>
          <w:rFonts w:ascii="Garamond" w:hAnsi="Garamond" w:cs="AppleSystemUIFont"/>
          <w:kern w:val="0"/>
          <w:sz w:val="20"/>
          <w:szCs w:val="20"/>
        </w:rPr>
      </w:pPr>
    </w:p>
    <w:p w14:paraId="2D4CD17C" w14:textId="4718D37A" w:rsidR="00E2281F" w:rsidRPr="00E2281F" w:rsidRDefault="00E2281F" w:rsidP="00E2281F">
      <w:pPr>
        <w:autoSpaceDE w:val="0"/>
        <w:autoSpaceDN w:val="0"/>
        <w:adjustRightInd w:val="0"/>
        <w:rPr>
          <w:rFonts w:ascii="Garamond" w:hAnsi="Garamond" w:cs="AppleSystemUIFont"/>
          <w:i/>
          <w:iCs/>
          <w:kern w:val="0"/>
          <w:sz w:val="20"/>
          <w:szCs w:val="20"/>
        </w:rPr>
      </w:pPr>
      <w:r w:rsidRPr="00E2281F">
        <w:rPr>
          <w:rFonts w:ascii="Garamond" w:hAnsi="Garamond" w:cs="AppleSystemUIFont"/>
          <w:i/>
          <w:iCs/>
          <w:kern w:val="0"/>
          <w:sz w:val="20"/>
          <w:szCs w:val="20"/>
        </w:rPr>
        <w:t xml:space="preserve">Dovolená </w:t>
      </w:r>
    </w:p>
    <w:p w14:paraId="770D5B95" w14:textId="1C227303" w:rsidR="00E2281F" w:rsidRP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Pokus se si domluvit tetování tak, abys alespoň dva týdny poté nejel</w:t>
      </w:r>
      <w:r w:rsidR="008F4A6E">
        <w:rPr>
          <w:rFonts w:ascii="Garamond" w:hAnsi="Garamond" w:cs="AppleSystemUIFont"/>
          <w:kern w:val="0"/>
          <w:sz w:val="20"/>
          <w:szCs w:val="20"/>
        </w:rPr>
        <w:t>/a</w:t>
      </w:r>
      <w:r w:rsidRPr="00E2281F">
        <w:rPr>
          <w:rFonts w:ascii="Garamond" w:hAnsi="Garamond" w:cs="AppleSystemUIFont"/>
          <w:kern w:val="0"/>
          <w:sz w:val="20"/>
          <w:szCs w:val="20"/>
        </w:rPr>
        <w:t xml:space="preserve"> na žádnou dovolenou. Samozřejmě záleží na tom, o jakou dovolenou se jedná, ale většinou je zde těžší dodržovat první dva body, pokud to jinak nepůjde, neustále mysli na hydrataci a čistotu! Rovněž dej pozor na oblečení, které na cestách budeš mít. Sedět několik hodin v letadle nebo autě muže být dost nepříjemné, obzvlášť pokud máš nové tetování na stehnech nebo zádech. Nemluvě o tom, jaké bakterie se můžou nacházet na veřejných místech jako letadla, taxi nebo autobusy. </w:t>
      </w:r>
    </w:p>
    <w:p w14:paraId="567F65A7" w14:textId="0965B095" w:rsidR="00E2281F" w:rsidRPr="00E2281F" w:rsidRDefault="00E2281F" w:rsidP="00E2281F">
      <w:pPr>
        <w:autoSpaceDE w:val="0"/>
        <w:autoSpaceDN w:val="0"/>
        <w:adjustRightInd w:val="0"/>
        <w:rPr>
          <w:rFonts w:ascii="Garamond" w:hAnsi="Garamond" w:cs="AppleSystemUIFont"/>
          <w:kern w:val="0"/>
          <w:sz w:val="20"/>
          <w:szCs w:val="20"/>
        </w:rPr>
      </w:pPr>
    </w:p>
    <w:p w14:paraId="706BA18A" w14:textId="1A194799" w:rsidR="00E2281F" w:rsidRDefault="00E2281F" w:rsidP="00E2281F">
      <w:pPr>
        <w:autoSpaceDE w:val="0"/>
        <w:autoSpaceDN w:val="0"/>
        <w:adjustRightInd w:val="0"/>
        <w:rPr>
          <w:rFonts w:ascii="Garamond" w:hAnsi="Garamond" w:cs="AppleSystemUIFont"/>
          <w:kern w:val="0"/>
          <w:sz w:val="20"/>
          <w:szCs w:val="20"/>
        </w:rPr>
      </w:pPr>
      <w:r w:rsidRPr="00E2281F">
        <w:rPr>
          <w:rFonts w:ascii="Garamond" w:hAnsi="Garamond" w:cs="AppleSystemUIFont"/>
          <w:kern w:val="0"/>
          <w:sz w:val="20"/>
          <w:szCs w:val="20"/>
        </w:rPr>
        <w:t>Pokud tohle dodržíš nebudeš mít s novým tetováním v létě žádné starosti. Pokud budeš mít jakékoliv dotazy nebo si nebudeš něčím jistý neváhej mi napsat!</w:t>
      </w:r>
    </w:p>
    <w:p w14:paraId="5D494C5E" w14:textId="77777777" w:rsidR="009E64D1" w:rsidRDefault="009E64D1" w:rsidP="00E2281F">
      <w:pPr>
        <w:autoSpaceDE w:val="0"/>
        <w:autoSpaceDN w:val="0"/>
        <w:adjustRightInd w:val="0"/>
        <w:rPr>
          <w:rFonts w:ascii="Garamond" w:hAnsi="Garamond" w:cs="AppleSystemUIFont"/>
          <w:kern w:val="0"/>
          <w:sz w:val="20"/>
          <w:szCs w:val="20"/>
        </w:rPr>
      </w:pPr>
    </w:p>
    <w:p w14:paraId="03C21337" w14:textId="77777777" w:rsidR="009E64D1" w:rsidRDefault="009E64D1" w:rsidP="00E2281F">
      <w:pPr>
        <w:autoSpaceDE w:val="0"/>
        <w:autoSpaceDN w:val="0"/>
        <w:adjustRightInd w:val="0"/>
        <w:rPr>
          <w:rFonts w:ascii="Garamond" w:hAnsi="Garamond" w:cs="AppleSystemUIFont"/>
          <w:kern w:val="0"/>
          <w:sz w:val="20"/>
          <w:szCs w:val="20"/>
        </w:rPr>
      </w:pPr>
    </w:p>
    <w:p w14:paraId="75217B19" w14:textId="1AB86D5B" w:rsidR="009E64D1" w:rsidRDefault="009E64D1" w:rsidP="00E2281F">
      <w:pPr>
        <w:autoSpaceDE w:val="0"/>
        <w:autoSpaceDN w:val="0"/>
        <w:adjustRightInd w:val="0"/>
        <w:rPr>
          <w:rFonts w:ascii="Garamond" w:hAnsi="Garamond" w:cs="AppleSystemUIFont"/>
          <w:kern w:val="0"/>
          <w:sz w:val="20"/>
          <w:szCs w:val="20"/>
        </w:rPr>
      </w:pPr>
    </w:p>
    <w:p w14:paraId="5D2D3FE5" w14:textId="08714B4A" w:rsidR="009E64D1" w:rsidRDefault="009E64D1" w:rsidP="00E2281F">
      <w:pPr>
        <w:autoSpaceDE w:val="0"/>
        <w:autoSpaceDN w:val="0"/>
        <w:adjustRightInd w:val="0"/>
        <w:rPr>
          <w:rFonts w:ascii="Garamond" w:hAnsi="Garamond" w:cs="AppleSystemUIFont"/>
          <w:kern w:val="0"/>
          <w:sz w:val="20"/>
          <w:szCs w:val="20"/>
        </w:rPr>
      </w:pPr>
    </w:p>
    <w:p w14:paraId="0C6B3CC8" w14:textId="5FD9B896" w:rsidR="009E64D1" w:rsidRDefault="009E64D1" w:rsidP="00E2281F">
      <w:pPr>
        <w:autoSpaceDE w:val="0"/>
        <w:autoSpaceDN w:val="0"/>
        <w:adjustRightInd w:val="0"/>
        <w:rPr>
          <w:rFonts w:ascii="Garamond" w:hAnsi="Garamond" w:cs="AppleSystemUIFont"/>
          <w:kern w:val="0"/>
          <w:sz w:val="20"/>
          <w:szCs w:val="20"/>
        </w:rPr>
      </w:pPr>
    </w:p>
    <w:p w14:paraId="7D876E4E" w14:textId="0D75049F" w:rsidR="009E64D1" w:rsidRDefault="009E64D1" w:rsidP="00E2281F">
      <w:pPr>
        <w:autoSpaceDE w:val="0"/>
        <w:autoSpaceDN w:val="0"/>
        <w:adjustRightInd w:val="0"/>
        <w:rPr>
          <w:rFonts w:ascii="Garamond" w:hAnsi="Garamond" w:cs="AppleSystemUIFont"/>
          <w:kern w:val="0"/>
          <w:sz w:val="20"/>
          <w:szCs w:val="20"/>
        </w:rPr>
      </w:pPr>
    </w:p>
    <w:p w14:paraId="3BE16101" w14:textId="40D16B5E" w:rsidR="009E64D1" w:rsidRDefault="009E64D1" w:rsidP="00E2281F">
      <w:pPr>
        <w:autoSpaceDE w:val="0"/>
        <w:autoSpaceDN w:val="0"/>
        <w:adjustRightInd w:val="0"/>
        <w:rPr>
          <w:rFonts w:ascii="Garamond" w:hAnsi="Garamond" w:cs="AppleSystemUIFont"/>
          <w:kern w:val="0"/>
          <w:sz w:val="20"/>
          <w:szCs w:val="20"/>
        </w:rPr>
      </w:pPr>
    </w:p>
    <w:p w14:paraId="0C802BFD" w14:textId="718D72E4" w:rsidR="009E64D1" w:rsidRDefault="009E64D1" w:rsidP="00E2281F">
      <w:pPr>
        <w:autoSpaceDE w:val="0"/>
        <w:autoSpaceDN w:val="0"/>
        <w:adjustRightInd w:val="0"/>
        <w:rPr>
          <w:rFonts w:ascii="Garamond" w:hAnsi="Garamond" w:cs="AppleSystemUIFont"/>
          <w:kern w:val="0"/>
          <w:sz w:val="20"/>
          <w:szCs w:val="20"/>
        </w:rPr>
      </w:pPr>
    </w:p>
    <w:p w14:paraId="36F93468" w14:textId="77777777" w:rsidR="008F4A6E" w:rsidRDefault="008F4A6E" w:rsidP="00E2281F">
      <w:pPr>
        <w:autoSpaceDE w:val="0"/>
        <w:autoSpaceDN w:val="0"/>
        <w:adjustRightInd w:val="0"/>
        <w:rPr>
          <w:rFonts w:ascii="Garamond" w:hAnsi="Garamond" w:cs="AppleSystemUIFont"/>
          <w:kern w:val="0"/>
          <w:sz w:val="20"/>
          <w:szCs w:val="20"/>
        </w:rPr>
      </w:pPr>
    </w:p>
    <w:p w14:paraId="13F710C7" w14:textId="551AB386" w:rsidR="009E64D1" w:rsidRDefault="009E64D1" w:rsidP="00E2281F">
      <w:pPr>
        <w:autoSpaceDE w:val="0"/>
        <w:autoSpaceDN w:val="0"/>
        <w:adjustRightInd w:val="0"/>
        <w:rPr>
          <w:rFonts w:ascii="Garamond" w:hAnsi="Garamond" w:cs="AppleSystemUIFont"/>
          <w:kern w:val="0"/>
          <w:sz w:val="20"/>
          <w:szCs w:val="20"/>
        </w:rPr>
      </w:pPr>
    </w:p>
    <w:p w14:paraId="3FC6BC2C" w14:textId="40A355AD" w:rsidR="009E64D1" w:rsidRPr="00FD3E77" w:rsidRDefault="009E64D1" w:rsidP="009E64D1">
      <w:pPr>
        <w:shd w:val="clear" w:color="auto" w:fill="AEAAAA" w:themeFill="background2" w:themeFillShade="BF"/>
        <w:autoSpaceDE w:val="0"/>
        <w:autoSpaceDN w:val="0"/>
        <w:adjustRightInd w:val="0"/>
        <w:rPr>
          <w:rFonts w:ascii="Garamond" w:hAnsi="Garamond" w:cs="AppleSystemUIFont"/>
          <w:b/>
          <w:bCs/>
          <w:i/>
          <w:iCs/>
          <w:kern w:val="0"/>
          <w:sz w:val="22"/>
          <w:szCs w:val="22"/>
        </w:rPr>
      </w:pPr>
      <w:r w:rsidRPr="00FD3E77">
        <w:rPr>
          <w:rFonts w:ascii="Garamond" w:hAnsi="Garamond" w:cs="AppleSystemUIFont"/>
          <w:b/>
          <w:bCs/>
          <w:i/>
          <w:iCs/>
          <w:kern w:val="0"/>
          <w:sz w:val="22"/>
          <w:szCs w:val="22"/>
        </w:rPr>
        <w:lastRenderedPageBreak/>
        <w:t>KOREKCE</w:t>
      </w:r>
    </w:p>
    <w:p w14:paraId="462DBCB3" w14:textId="77777777" w:rsidR="009E64D1" w:rsidRPr="00FD3E77" w:rsidRDefault="009E64D1" w:rsidP="009E64D1">
      <w:pPr>
        <w:rPr>
          <w:rFonts w:ascii="Garamond" w:hAnsi="Garamond"/>
          <w:b/>
          <w:bCs/>
          <w:sz w:val="21"/>
          <w:szCs w:val="21"/>
        </w:rPr>
      </w:pPr>
    </w:p>
    <w:p w14:paraId="63ACFB43" w14:textId="77777777" w:rsidR="009E64D1" w:rsidRPr="00FD3E77" w:rsidRDefault="009E64D1" w:rsidP="009E64D1">
      <w:pPr>
        <w:rPr>
          <w:rFonts w:ascii="Garamond" w:hAnsi="Garamond"/>
          <w:sz w:val="21"/>
          <w:szCs w:val="21"/>
        </w:rPr>
      </w:pPr>
      <w:r w:rsidRPr="00FD3E77">
        <w:rPr>
          <w:rFonts w:ascii="Garamond" w:hAnsi="Garamond"/>
          <w:sz w:val="21"/>
          <w:szCs w:val="21"/>
        </w:rPr>
        <w:t xml:space="preserve">Může se stát, že tetování bude potřeba doupravit. Jde obvykle o větší černé plochy, které mají tendence vypadat nebo barva je potřeba oživit. </w:t>
      </w:r>
    </w:p>
    <w:p w14:paraId="18CF15AF" w14:textId="77777777" w:rsidR="009E64D1" w:rsidRPr="00FD3E77" w:rsidRDefault="009E64D1" w:rsidP="009E64D1">
      <w:pPr>
        <w:rPr>
          <w:rFonts w:ascii="Garamond" w:hAnsi="Garamond"/>
          <w:sz w:val="21"/>
          <w:szCs w:val="21"/>
        </w:rPr>
      </w:pPr>
      <w:r w:rsidRPr="00FD3E77">
        <w:rPr>
          <w:rFonts w:ascii="Garamond" w:hAnsi="Garamond"/>
          <w:sz w:val="21"/>
          <w:szCs w:val="21"/>
        </w:rPr>
        <w:t xml:space="preserve">Pokud se tak stane, pošli mi co nejdříve fotku zahojeného tetování. Ještě předtím si ale přečti následující </w:t>
      </w:r>
      <w:proofErr w:type="spellStart"/>
      <w:r w:rsidRPr="00FD3E77">
        <w:rPr>
          <w:rFonts w:ascii="Garamond" w:hAnsi="Garamond"/>
          <w:sz w:val="21"/>
          <w:szCs w:val="21"/>
        </w:rPr>
        <w:t>info</w:t>
      </w:r>
      <w:proofErr w:type="spellEnd"/>
      <w:r w:rsidRPr="00FD3E77">
        <w:rPr>
          <w:rFonts w:ascii="Garamond" w:hAnsi="Garamond"/>
          <w:sz w:val="21"/>
          <w:szCs w:val="21"/>
        </w:rPr>
        <w:t xml:space="preserve"> o korekci. </w:t>
      </w:r>
    </w:p>
    <w:p w14:paraId="715480C9" w14:textId="77777777" w:rsidR="009E64D1" w:rsidRDefault="009E64D1" w:rsidP="009E64D1">
      <w:pPr>
        <w:rPr>
          <w:rFonts w:ascii="Garamond" w:hAnsi="Garamond"/>
          <w:sz w:val="21"/>
          <w:szCs w:val="21"/>
        </w:rPr>
      </w:pPr>
    </w:p>
    <w:p w14:paraId="0B260B13" w14:textId="026AD530" w:rsidR="009E64D1" w:rsidRPr="00FD3E77" w:rsidRDefault="009E64D1" w:rsidP="009E64D1">
      <w:pPr>
        <w:rPr>
          <w:rFonts w:ascii="Garamond" w:hAnsi="Garamond"/>
          <w:sz w:val="21"/>
          <w:szCs w:val="21"/>
        </w:rPr>
      </w:pPr>
      <w:r w:rsidRPr="00FD3E77">
        <w:rPr>
          <w:rFonts w:ascii="Garamond" w:hAnsi="Garamond"/>
          <w:sz w:val="21"/>
          <w:szCs w:val="21"/>
        </w:rPr>
        <w:t>Zadarmo korekci máš v intervalu 1 až 6 měsíců od data termínu. Dříve není tetování ještě zahojené.</w:t>
      </w:r>
      <w:r>
        <w:rPr>
          <w:rFonts w:ascii="Garamond" w:hAnsi="Garamond"/>
          <w:sz w:val="21"/>
          <w:szCs w:val="21"/>
        </w:rPr>
        <w:t xml:space="preserve"> </w:t>
      </w:r>
      <w:r w:rsidRPr="00FD3E77">
        <w:rPr>
          <w:rFonts w:ascii="Garamond" w:hAnsi="Garamond"/>
          <w:sz w:val="21"/>
          <w:szCs w:val="21"/>
        </w:rPr>
        <w:t>Pokud uběhne doba 6 měsíců, bude tě oprava stát minimálně 500 Kč. Rovněž platí pro stav, kdy bude patrné, že se tetování zahojilo špatně kvůli tvé nesprávné péči.</w:t>
      </w:r>
    </w:p>
    <w:p w14:paraId="4D838E86" w14:textId="77777777" w:rsidR="009E64D1" w:rsidRPr="00FD3E77" w:rsidRDefault="009E64D1" w:rsidP="009E64D1">
      <w:pPr>
        <w:rPr>
          <w:rFonts w:ascii="Garamond" w:hAnsi="Garamond"/>
          <w:sz w:val="21"/>
          <w:szCs w:val="21"/>
        </w:rPr>
      </w:pPr>
    </w:p>
    <w:p w14:paraId="4AFF947A" w14:textId="77777777" w:rsidR="009E64D1" w:rsidRPr="00FD3E77" w:rsidRDefault="009E64D1" w:rsidP="009E64D1">
      <w:pPr>
        <w:rPr>
          <w:rFonts w:ascii="Garamond" w:hAnsi="Garamond"/>
          <w:sz w:val="21"/>
          <w:szCs w:val="21"/>
        </w:rPr>
      </w:pPr>
      <w:r w:rsidRPr="00FD3E77">
        <w:rPr>
          <w:rFonts w:ascii="Garamond" w:hAnsi="Garamond"/>
          <w:sz w:val="21"/>
          <w:szCs w:val="21"/>
        </w:rPr>
        <w:t>Korekce se nevztahuje na:</w:t>
      </w:r>
    </w:p>
    <w:p w14:paraId="49EFF871" w14:textId="77777777" w:rsidR="009E64D1" w:rsidRPr="009E64D1" w:rsidRDefault="009E64D1" w:rsidP="009E64D1">
      <w:pPr>
        <w:pStyle w:val="ListParagraph"/>
        <w:numPr>
          <w:ilvl w:val="0"/>
          <w:numId w:val="3"/>
        </w:numPr>
        <w:rPr>
          <w:rFonts w:ascii="Garamond" w:hAnsi="Garamond"/>
          <w:sz w:val="20"/>
          <w:szCs w:val="20"/>
        </w:rPr>
      </w:pPr>
      <w:r w:rsidRPr="009E64D1">
        <w:rPr>
          <w:rFonts w:ascii="Garamond" w:hAnsi="Garamond"/>
          <w:sz w:val="20"/>
          <w:szCs w:val="20"/>
        </w:rPr>
        <w:t xml:space="preserve">předělávky </w:t>
      </w:r>
    </w:p>
    <w:p w14:paraId="161AE504" w14:textId="77777777" w:rsidR="009E64D1" w:rsidRPr="009E64D1" w:rsidRDefault="009E64D1" w:rsidP="009E64D1">
      <w:pPr>
        <w:pStyle w:val="ListParagraph"/>
        <w:numPr>
          <w:ilvl w:val="0"/>
          <w:numId w:val="3"/>
        </w:numPr>
        <w:rPr>
          <w:rFonts w:ascii="Garamond" w:hAnsi="Garamond"/>
          <w:sz w:val="20"/>
          <w:szCs w:val="20"/>
        </w:rPr>
      </w:pPr>
      <w:r w:rsidRPr="009E64D1">
        <w:rPr>
          <w:rFonts w:ascii="Garamond" w:hAnsi="Garamond"/>
          <w:sz w:val="20"/>
          <w:szCs w:val="20"/>
        </w:rPr>
        <w:t>tetování po jiném tatérovi</w:t>
      </w:r>
    </w:p>
    <w:p w14:paraId="20D07564" w14:textId="77777777" w:rsidR="009E64D1" w:rsidRPr="009E64D1" w:rsidRDefault="009E64D1" w:rsidP="009E64D1">
      <w:pPr>
        <w:pStyle w:val="ListParagraph"/>
        <w:numPr>
          <w:ilvl w:val="0"/>
          <w:numId w:val="3"/>
        </w:numPr>
        <w:rPr>
          <w:rFonts w:ascii="Garamond" w:hAnsi="Garamond"/>
          <w:sz w:val="20"/>
          <w:szCs w:val="20"/>
        </w:rPr>
      </w:pPr>
      <w:r w:rsidRPr="009E64D1">
        <w:rPr>
          <w:rFonts w:ascii="Garamond" w:hAnsi="Garamond"/>
          <w:sz w:val="20"/>
          <w:szCs w:val="20"/>
        </w:rPr>
        <w:t>tetování přes jizvy</w:t>
      </w:r>
    </w:p>
    <w:p w14:paraId="783433DF" w14:textId="77777777" w:rsidR="009E64D1" w:rsidRPr="009E64D1" w:rsidRDefault="009E64D1" w:rsidP="009E64D1">
      <w:pPr>
        <w:pStyle w:val="ListParagraph"/>
        <w:numPr>
          <w:ilvl w:val="0"/>
          <w:numId w:val="3"/>
        </w:numPr>
        <w:rPr>
          <w:rFonts w:ascii="Garamond" w:hAnsi="Garamond"/>
          <w:sz w:val="20"/>
          <w:szCs w:val="20"/>
        </w:rPr>
      </w:pPr>
      <w:r w:rsidRPr="009E64D1">
        <w:rPr>
          <w:rFonts w:ascii="Garamond" w:hAnsi="Garamond"/>
          <w:sz w:val="20"/>
          <w:szCs w:val="20"/>
        </w:rPr>
        <w:t>tetování na místech nevhodné pro tetování…</w:t>
      </w:r>
    </w:p>
    <w:p w14:paraId="57CFEA35" w14:textId="77777777" w:rsidR="009E64D1" w:rsidRPr="00FD3E77" w:rsidRDefault="009E64D1" w:rsidP="009E64D1">
      <w:pPr>
        <w:rPr>
          <w:rFonts w:ascii="Garamond" w:hAnsi="Garamond"/>
          <w:sz w:val="21"/>
          <w:szCs w:val="21"/>
        </w:rPr>
      </w:pPr>
    </w:p>
    <w:p w14:paraId="5E58D7CE" w14:textId="77777777" w:rsidR="009E64D1" w:rsidRPr="00FD3E77" w:rsidRDefault="009E64D1" w:rsidP="009E64D1">
      <w:pPr>
        <w:rPr>
          <w:rFonts w:ascii="Garamond" w:hAnsi="Garamond"/>
          <w:sz w:val="21"/>
          <w:szCs w:val="21"/>
        </w:rPr>
      </w:pPr>
      <w:r>
        <w:rPr>
          <w:rFonts w:ascii="Garamond" w:hAnsi="Garamond"/>
          <w:b/>
          <w:bCs/>
          <w:sz w:val="21"/>
          <w:szCs w:val="21"/>
        </w:rPr>
        <w:t>NE(VHODNÁ) MÍSTA PRO TETOVÁNÍ</w:t>
      </w:r>
    </w:p>
    <w:p w14:paraId="115BF0E6" w14:textId="77777777" w:rsidR="009E64D1" w:rsidRPr="00FD3E77" w:rsidRDefault="009E64D1" w:rsidP="009E64D1">
      <w:pPr>
        <w:rPr>
          <w:rFonts w:ascii="Garamond" w:hAnsi="Garamond"/>
          <w:sz w:val="21"/>
          <w:szCs w:val="21"/>
        </w:rPr>
      </w:pPr>
    </w:p>
    <w:p w14:paraId="0F357316" w14:textId="77777777" w:rsidR="009E64D1" w:rsidRPr="00FD3E77" w:rsidRDefault="009E64D1" w:rsidP="009E64D1">
      <w:pPr>
        <w:rPr>
          <w:rFonts w:ascii="Garamond" w:hAnsi="Garamond"/>
          <w:sz w:val="21"/>
          <w:szCs w:val="21"/>
        </w:rPr>
      </w:pPr>
      <w:r w:rsidRPr="00FD3E77">
        <w:rPr>
          <w:rFonts w:ascii="Garamond" w:hAnsi="Garamond"/>
          <w:sz w:val="21"/>
          <w:szCs w:val="21"/>
        </w:rPr>
        <w:t xml:space="preserve">Některá místa jsou pro tetování vhodnější než jiná. Na některých místech nemusí tetování zůstat ve stejné podobě jako když bylo čerstvě vytetované. Je dobré myslet na to, že tetování máte na celý život a </w:t>
      </w:r>
      <w:proofErr w:type="spellStart"/>
      <w:r w:rsidRPr="00FD3E77">
        <w:rPr>
          <w:rFonts w:ascii="Garamond" w:hAnsi="Garamond"/>
          <w:sz w:val="21"/>
          <w:szCs w:val="21"/>
        </w:rPr>
        <w:t>placement</w:t>
      </w:r>
      <w:proofErr w:type="spellEnd"/>
      <w:r w:rsidRPr="00FD3E77">
        <w:rPr>
          <w:rFonts w:ascii="Garamond" w:hAnsi="Garamond"/>
          <w:sz w:val="21"/>
          <w:szCs w:val="21"/>
        </w:rPr>
        <w:t xml:space="preserve"> je za mě stejně důležitý jako samotný návrh. Také je dobré mít na paměti, že kůže je orgán, který se celý život mění, tudíž ano, tetování opravdu nebude vypadat pořád stejně, bude se měnit. </w:t>
      </w:r>
    </w:p>
    <w:p w14:paraId="5B9ED3D8" w14:textId="77777777" w:rsidR="009E64D1" w:rsidRPr="00FD3E77" w:rsidRDefault="009E64D1" w:rsidP="009E64D1">
      <w:pPr>
        <w:rPr>
          <w:rFonts w:ascii="Garamond" w:hAnsi="Garamond"/>
          <w:sz w:val="21"/>
          <w:szCs w:val="21"/>
        </w:rPr>
      </w:pPr>
    </w:p>
    <w:p w14:paraId="7731E5AC" w14:textId="77777777" w:rsidR="009E64D1" w:rsidRPr="00FD3E77" w:rsidRDefault="009E64D1" w:rsidP="009E64D1">
      <w:pPr>
        <w:rPr>
          <w:rFonts w:ascii="Garamond" w:hAnsi="Garamond"/>
          <w:b/>
          <w:bCs/>
          <w:i/>
          <w:iCs/>
          <w:sz w:val="21"/>
          <w:szCs w:val="21"/>
        </w:rPr>
      </w:pPr>
      <w:r w:rsidRPr="00FD3E77">
        <w:rPr>
          <w:rFonts w:ascii="Garamond" w:hAnsi="Garamond"/>
          <w:b/>
          <w:bCs/>
          <w:i/>
          <w:iCs/>
          <w:sz w:val="21"/>
          <w:szCs w:val="21"/>
        </w:rPr>
        <w:t xml:space="preserve">Vnitřní strana rtu </w:t>
      </w:r>
    </w:p>
    <w:p w14:paraId="50450061" w14:textId="77777777" w:rsidR="009E64D1" w:rsidRPr="00FD3E77" w:rsidRDefault="009E64D1" w:rsidP="009E64D1">
      <w:pPr>
        <w:rPr>
          <w:rFonts w:ascii="Garamond" w:hAnsi="Garamond"/>
          <w:sz w:val="21"/>
          <w:szCs w:val="21"/>
        </w:rPr>
      </w:pPr>
      <w:r w:rsidRPr="00FD3E77">
        <w:rPr>
          <w:rFonts w:ascii="Garamond" w:hAnsi="Garamond"/>
          <w:sz w:val="21"/>
          <w:szCs w:val="21"/>
        </w:rPr>
        <w:t xml:space="preserve">- poslední dobou velice oblíbené tetování, pravdou ale je, že nejen, že se místo špatně tetuje a je to nepříjemné pro obě strany, ale tetování se ve většině případu rozpije. </w:t>
      </w:r>
    </w:p>
    <w:p w14:paraId="022C5DB0" w14:textId="77777777" w:rsidR="009E64D1" w:rsidRPr="00FD3E77" w:rsidRDefault="009E64D1" w:rsidP="009E64D1">
      <w:pPr>
        <w:rPr>
          <w:rFonts w:ascii="Garamond" w:hAnsi="Garamond"/>
          <w:sz w:val="21"/>
          <w:szCs w:val="21"/>
        </w:rPr>
      </w:pPr>
    </w:p>
    <w:p w14:paraId="7B12D13F" w14:textId="77777777" w:rsidR="009E64D1" w:rsidRPr="00FD3E77" w:rsidRDefault="009E64D1" w:rsidP="009E64D1">
      <w:pPr>
        <w:rPr>
          <w:rFonts w:ascii="MS Mincho" w:eastAsia="MS Mincho" w:hAnsi="MS Mincho" w:cs="MS Mincho"/>
          <w:b/>
          <w:bCs/>
          <w:i/>
          <w:iCs/>
          <w:sz w:val="21"/>
          <w:szCs w:val="21"/>
        </w:rPr>
      </w:pPr>
      <w:r w:rsidRPr="00FD3E77">
        <w:rPr>
          <w:rFonts w:ascii="Garamond" w:hAnsi="Garamond"/>
          <w:b/>
          <w:bCs/>
          <w:i/>
          <w:iCs/>
          <w:sz w:val="21"/>
          <w:szCs w:val="21"/>
        </w:rPr>
        <w:t>Jazyk</w:t>
      </w:r>
      <w:r w:rsidRPr="00FD3E77">
        <w:rPr>
          <w:rFonts w:ascii="MS Mincho" w:eastAsia="MS Mincho" w:hAnsi="MS Mincho" w:cs="MS Mincho" w:hint="eastAsia"/>
          <w:b/>
          <w:bCs/>
          <w:i/>
          <w:iCs/>
          <w:sz w:val="21"/>
          <w:szCs w:val="21"/>
        </w:rPr>
        <w:t> </w:t>
      </w:r>
    </w:p>
    <w:p w14:paraId="1BF25374" w14:textId="77777777" w:rsidR="009E64D1" w:rsidRPr="00FD3E77" w:rsidRDefault="009E64D1" w:rsidP="009E64D1">
      <w:pPr>
        <w:rPr>
          <w:rFonts w:ascii="Garamond" w:hAnsi="Garamond"/>
          <w:sz w:val="21"/>
          <w:szCs w:val="21"/>
        </w:rPr>
      </w:pPr>
      <w:r w:rsidRPr="00FD3E77">
        <w:rPr>
          <w:rFonts w:ascii="Garamond" w:hAnsi="Garamond"/>
          <w:sz w:val="21"/>
          <w:szCs w:val="21"/>
        </w:rPr>
        <w:t>- jazyk bohužel netetuji, ale pokud si budete toto tetování dělat u někoho jiného, můžete vědět, že to není ideální místo</w:t>
      </w:r>
    </w:p>
    <w:p w14:paraId="32BB1854" w14:textId="77777777" w:rsidR="009E64D1" w:rsidRDefault="009E64D1" w:rsidP="009E64D1">
      <w:pPr>
        <w:rPr>
          <w:rFonts w:ascii="Garamond" w:hAnsi="Garamond"/>
          <w:b/>
          <w:bCs/>
          <w:i/>
          <w:iCs/>
          <w:sz w:val="21"/>
          <w:szCs w:val="21"/>
        </w:rPr>
      </w:pPr>
    </w:p>
    <w:p w14:paraId="4EA11DDD" w14:textId="77777777" w:rsidR="009E64D1" w:rsidRPr="00FD3E77" w:rsidRDefault="009E64D1" w:rsidP="009E64D1">
      <w:pPr>
        <w:rPr>
          <w:rFonts w:ascii="MS Mincho" w:eastAsia="MS Mincho" w:hAnsi="MS Mincho" w:cs="MS Mincho"/>
          <w:b/>
          <w:bCs/>
          <w:i/>
          <w:iCs/>
          <w:sz w:val="21"/>
          <w:szCs w:val="21"/>
        </w:rPr>
      </w:pPr>
      <w:r w:rsidRPr="00FD3E77">
        <w:rPr>
          <w:rFonts w:ascii="Garamond" w:hAnsi="Garamond"/>
          <w:b/>
          <w:bCs/>
          <w:i/>
          <w:iCs/>
          <w:sz w:val="21"/>
          <w:szCs w:val="21"/>
        </w:rPr>
        <w:t>Ucho</w:t>
      </w:r>
      <w:r w:rsidRPr="00FD3E77">
        <w:rPr>
          <w:rFonts w:ascii="MS Mincho" w:eastAsia="MS Mincho" w:hAnsi="MS Mincho" w:cs="MS Mincho" w:hint="eastAsia"/>
          <w:b/>
          <w:bCs/>
          <w:i/>
          <w:iCs/>
          <w:sz w:val="21"/>
          <w:szCs w:val="21"/>
        </w:rPr>
        <w:t> </w:t>
      </w:r>
    </w:p>
    <w:p w14:paraId="16038ED7" w14:textId="77777777" w:rsidR="009E64D1" w:rsidRPr="00FD3E77" w:rsidRDefault="009E64D1" w:rsidP="009E64D1">
      <w:pPr>
        <w:rPr>
          <w:rFonts w:ascii="Garamond" w:hAnsi="Garamond"/>
          <w:sz w:val="21"/>
          <w:szCs w:val="21"/>
        </w:rPr>
      </w:pPr>
      <w:r w:rsidRPr="00FD3E77">
        <w:rPr>
          <w:rFonts w:ascii="Garamond" w:hAnsi="Garamond"/>
          <w:sz w:val="21"/>
          <w:szCs w:val="21"/>
        </w:rPr>
        <w:t xml:space="preserve">- včetně kůže za uchem, nebo jiná místa s tenkou kůží, jako žebra nebo víčka </w:t>
      </w:r>
    </w:p>
    <w:p w14:paraId="218B82A2" w14:textId="77777777" w:rsidR="009E64D1" w:rsidRPr="00FD3E77" w:rsidRDefault="009E64D1" w:rsidP="009E64D1">
      <w:pPr>
        <w:rPr>
          <w:rFonts w:ascii="Garamond" w:hAnsi="Garamond"/>
          <w:sz w:val="21"/>
          <w:szCs w:val="21"/>
        </w:rPr>
      </w:pPr>
      <w:r w:rsidRPr="00FD3E77">
        <w:rPr>
          <w:rFonts w:ascii="Garamond" w:hAnsi="Garamond"/>
          <w:sz w:val="21"/>
          <w:szCs w:val="21"/>
        </w:rPr>
        <w:t xml:space="preserve">- na těchto místech s tenkou tkání má tetování tendence se rozpíjet nebo může i inkoust vypadávat. </w:t>
      </w:r>
    </w:p>
    <w:p w14:paraId="001F40FF" w14:textId="77777777" w:rsidR="009E64D1" w:rsidRPr="00FD3E77" w:rsidRDefault="009E64D1" w:rsidP="009E64D1">
      <w:pPr>
        <w:rPr>
          <w:rFonts w:ascii="Garamond" w:hAnsi="Garamond"/>
          <w:sz w:val="21"/>
          <w:szCs w:val="21"/>
        </w:rPr>
      </w:pPr>
    </w:p>
    <w:p w14:paraId="4A0D1655" w14:textId="77777777" w:rsidR="009E64D1" w:rsidRPr="00FD3E77" w:rsidRDefault="009E64D1" w:rsidP="009E64D1">
      <w:pPr>
        <w:rPr>
          <w:rFonts w:ascii="Garamond" w:hAnsi="Garamond"/>
          <w:b/>
          <w:bCs/>
          <w:i/>
          <w:iCs/>
          <w:sz w:val="21"/>
          <w:szCs w:val="21"/>
        </w:rPr>
      </w:pPr>
      <w:r w:rsidRPr="00FD3E77">
        <w:rPr>
          <w:rFonts w:ascii="Garamond" w:hAnsi="Garamond"/>
          <w:b/>
          <w:bCs/>
          <w:i/>
          <w:iCs/>
          <w:sz w:val="21"/>
          <w:szCs w:val="21"/>
        </w:rPr>
        <w:t xml:space="preserve">Dlaně, chodidla, ruce, lokty a kolena </w:t>
      </w:r>
    </w:p>
    <w:p w14:paraId="731E8E59" w14:textId="77777777" w:rsidR="009E64D1" w:rsidRPr="001544B1" w:rsidRDefault="009E64D1" w:rsidP="009E64D1">
      <w:pPr>
        <w:rPr>
          <w:rFonts w:ascii="Garamond" w:hAnsi="Garamond"/>
          <w:sz w:val="21"/>
          <w:szCs w:val="21"/>
        </w:rPr>
      </w:pPr>
      <w:r w:rsidRPr="00FD3E77">
        <w:rPr>
          <w:rFonts w:ascii="Garamond" w:hAnsi="Garamond"/>
          <w:sz w:val="21"/>
          <w:szCs w:val="21"/>
        </w:rPr>
        <w:t>- pro tetování není vhodná ani příliš silná a zrohovatělá kůže, která se často obměňuje. Na dlaních a chodidlech tetování nevydrží a na 99 % zmizí, maximálně ti zůstanou nějaké zbytky inkoustu. Ani tetování na prstech není ideální a často vypadává.</w:t>
      </w:r>
    </w:p>
    <w:p w14:paraId="67780594" w14:textId="7AA20B3C" w:rsidR="009F40A4" w:rsidRPr="00E2281F" w:rsidRDefault="009F40A4">
      <w:pPr>
        <w:rPr>
          <w:rFonts w:ascii="Garamond" w:hAnsi="Garamond"/>
          <w:sz w:val="20"/>
          <w:szCs w:val="20"/>
        </w:rPr>
      </w:pPr>
    </w:p>
    <w:sectPr w:rsidR="009F40A4" w:rsidRPr="00E2281F" w:rsidSect="009E64D1">
      <w:pgSz w:w="8391" w:h="11906"/>
      <w:pgMar w:top="652" w:right="652" w:bottom="652" w:left="652"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pleSystemUIFont">
    <w:altName w:val="Calibri"/>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770E1C"/>
    <w:multiLevelType w:val="hybridMultilevel"/>
    <w:tmpl w:val="C212A180"/>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810024"/>
    <w:multiLevelType w:val="hybridMultilevel"/>
    <w:tmpl w:val="47BA0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4315057">
    <w:abstractNumId w:val="0"/>
  </w:num>
  <w:num w:numId="2" w16cid:durableId="654919053">
    <w:abstractNumId w:val="2"/>
  </w:num>
  <w:num w:numId="3" w16cid:durableId="1913586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1F"/>
    <w:rsid w:val="00016F6A"/>
    <w:rsid w:val="002F3CEB"/>
    <w:rsid w:val="0042758C"/>
    <w:rsid w:val="00553E0A"/>
    <w:rsid w:val="00773554"/>
    <w:rsid w:val="00883CD9"/>
    <w:rsid w:val="00893C50"/>
    <w:rsid w:val="008F4A6E"/>
    <w:rsid w:val="009E64D1"/>
    <w:rsid w:val="009F40A4"/>
    <w:rsid w:val="00A12D61"/>
    <w:rsid w:val="00B947BB"/>
    <w:rsid w:val="00C419F7"/>
    <w:rsid w:val="00E22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AC78"/>
  <w15:chartTrackingRefBased/>
  <w15:docId w15:val="{14B84487-1F07-BC4F-975A-5D62060F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10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0BE9B-1F82-D040-8D13-5FAC01DB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Dohnalíková Tereza (S-PEF)</dc:creator>
  <cp:keywords/>
  <dc:description/>
  <cp:lastModifiedBy>Petr Minarik</cp:lastModifiedBy>
  <cp:revision>2</cp:revision>
  <cp:lastPrinted>2024-08-16T11:50:00Z</cp:lastPrinted>
  <dcterms:created xsi:type="dcterms:W3CDTF">2025-09-24T11:10:00Z</dcterms:created>
  <dcterms:modified xsi:type="dcterms:W3CDTF">2025-09-24T11:10:00Z</dcterms:modified>
</cp:coreProperties>
</file>